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30" w:rsidRPr="002C0A30" w:rsidRDefault="002C0A30" w:rsidP="002C0A30">
      <w:pPr>
        <w:spacing w:after="0" w:line="240" w:lineRule="auto"/>
        <w:jc w:val="center"/>
        <w:rPr>
          <w:rFonts w:ascii="Times New Roman" w:eastAsia="Times New Roman" w:hAnsi="Times New Roman" w:cs="Times New Roman"/>
          <w:sz w:val="24"/>
          <w:szCs w:val="24"/>
        </w:rPr>
      </w:pPr>
      <w:r w:rsidRPr="002C0A30">
        <w:rPr>
          <w:rFonts w:ascii="Times New Roman" w:eastAsia="Times New Roman" w:hAnsi="Times New Roman" w:cs="Times New Roman"/>
          <w:b/>
          <w:sz w:val="24"/>
          <w:szCs w:val="24"/>
        </w:rPr>
        <w:t>Matthew 16:21-28</w:t>
      </w:r>
    </w:p>
    <w:p w:rsidR="002C0A30" w:rsidRDefault="002C0A30" w:rsidP="002C0A30">
      <w:pPr>
        <w:spacing w:after="0" w:line="240" w:lineRule="auto"/>
        <w:jc w:val="center"/>
        <w:rPr>
          <w:rFonts w:ascii="Times New Roman" w:eastAsia="Times New Roman" w:hAnsi="Times New Roman" w:cs="Times New Roman"/>
          <w:sz w:val="24"/>
          <w:szCs w:val="24"/>
        </w:rPr>
      </w:pPr>
      <w:r w:rsidRPr="002C0A30">
        <w:rPr>
          <w:rFonts w:ascii="Times New Roman" w:eastAsia="Times New Roman" w:hAnsi="Times New Roman" w:cs="Times New Roman"/>
          <w:sz w:val="23"/>
          <w:szCs w:val="23"/>
        </w:rPr>
        <w:t xml:space="preserve">From that </w:t>
      </w:r>
      <w:proofErr w:type="gramStart"/>
      <w:r w:rsidRPr="002C0A30">
        <w:rPr>
          <w:rFonts w:ascii="Times New Roman" w:eastAsia="Times New Roman" w:hAnsi="Times New Roman" w:cs="Times New Roman"/>
          <w:sz w:val="23"/>
          <w:szCs w:val="23"/>
        </w:rPr>
        <w:t>time</w:t>
      </w:r>
      <w:proofErr w:type="gramEnd"/>
      <w:r w:rsidRPr="002C0A30">
        <w:rPr>
          <w:rFonts w:ascii="Times New Roman" w:eastAsia="Times New Roman" w:hAnsi="Times New Roman" w:cs="Times New Roman"/>
          <w:sz w:val="23"/>
          <w:szCs w:val="23"/>
        </w:rPr>
        <w:t xml:space="preserve"> Jesus began to show his disciples that he must go to Jerusalem and suffer many things from the elders and chief priests and scribes, and be killed, and on the third day be raised. </w:t>
      </w:r>
      <w:proofErr w:type="gramStart"/>
      <w:r w:rsidRPr="002C0A30">
        <w:rPr>
          <w:rFonts w:ascii="Times New Roman" w:eastAsia="Times New Roman" w:hAnsi="Times New Roman" w:cs="Times New Roman"/>
          <w:b/>
          <w:bCs/>
          <w:position w:val="6"/>
          <w:sz w:val="16"/>
          <w:szCs w:val="16"/>
        </w:rPr>
        <w:t>22</w:t>
      </w:r>
      <w:r w:rsidRPr="002C0A30">
        <w:rPr>
          <w:rFonts w:ascii="Times New Roman" w:eastAsia="Times New Roman" w:hAnsi="Times New Roman" w:cs="Times New Roman"/>
          <w:sz w:val="23"/>
          <w:szCs w:val="23"/>
        </w:rPr>
        <w:t> And</w:t>
      </w:r>
      <w:proofErr w:type="gramEnd"/>
      <w:r w:rsidRPr="002C0A30">
        <w:rPr>
          <w:rFonts w:ascii="Times New Roman" w:eastAsia="Times New Roman" w:hAnsi="Times New Roman" w:cs="Times New Roman"/>
          <w:sz w:val="23"/>
          <w:szCs w:val="23"/>
        </w:rPr>
        <w:t xml:space="preserve"> Peter took him aside and began to rebuke him, saying, “Far be it from you, Lord! This shall never happen to you.” </w:t>
      </w:r>
      <w:proofErr w:type="gramStart"/>
      <w:r w:rsidRPr="002C0A30">
        <w:rPr>
          <w:rFonts w:ascii="Times New Roman" w:eastAsia="Times New Roman" w:hAnsi="Times New Roman" w:cs="Times New Roman"/>
          <w:b/>
          <w:bCs/>
          <w:position w:val="6"/>
          <w:sz w:val="16"/>
          <w:szCs w:val="16"/>
        </w:rPr>
        <w:t>23</w:t>
      </w:r>
      <w:r w:rsidRPr="002C0A30">
        <w:rPr>
          <w:rFonts w:ascii="Times New Roman" w:eastAsia="Times New Roman" w:hAnsi="Times New Roman" w:cs="Times New Roman"/>
          <w:sz w:val="23"/>
          <w:szCs w:val="23"/>
        </w:rPr>
        <w:t> But</w:t>
      </w:r>
      <w:proofErr w:type="gramEnd"/>
      <w:r w:rsidRPr="002C0A30">
        <w:rPr>
          <w:rFonts w:ascii="Times New Roman" w:eastAsia="Times New Roman" w:hAnsi="Times New Roman" w:cs="Times New Roman"/>
          <w:sz w:val="23"/>
          <w:szCs w:val="23"/>
        </w:rPr>
        <w:t xml:space="preserve"> he turned and said to Peter, “Get behind me, Satan! You are a hindrance to me. </w:t>
      </w:r>
      <w:proofErr w:type="gramStart"/>
      <w:r w:rsidRPr="002C0A30">
        <w:rPr>
          <w:rFonts w:ascii="Times New Roman" w:eastAsia="Times New Roman" w:hAnsi="Times New Roman" w:cs="Times New Roman"/>
          <w:sz w:val="23"/>
          <w:szCs w:val="23"/>
        </w:rPr>
        <w:t>For you are not setting your mind on the things of God, but on the things of man.”</w:t>
      </w:r>
      <w:proofErr w:type="gramEnd"/>
      <w:r w:rsidRPr="002C0A30">
        <w:rPr>
          <w:rFonts w:ascii="Times New Roman" w:eastAsia="Times New Roman" w:hAnsi="Times New Roman" w:cs="Times New Roman"/>
          <w:sz w:val="23"/>
          <w:szCs w:val="23"/>
        </w:rPr>
        <w:t xml:space="preserve"> </w:t>
      </w:r>
      <w:r w:rsidRPr="002C0A30">
        <w:rPr>
          <w:rFonts w:ascii="Times New Roman" w:eastAsia="Times New Roman" w:hAnsi="Times New Roman" w:cs="Times New Roman"/>
          <w:b/>
          <w:bCs/>
          <w:position w:val="6"/>
          <w:sz w:val="16"/>
          <w:szCs w:val="16"/>
        </w:rPr>
        <w:t>24</w:t>
      </w:r>
      <w:r w:rsidRPr="002C0A30">
        <w:rPr>
          <w:rFonts w:ascii="Times New Roman" w:eastAsia="Times New Roman" w:hAnsi="Times New Roman" w:cs="Times New Roman"/>
          <w:sz w:val="23"/>
          <w:szCs w:val="23"/>
        </w:rPr>
        <w:t xml:space="preserve"> Then Jesus told his disciples, “If anyone would come after me, let him deny himself and take up his cross and follow me. </w:t>
      </w:r>
      <w:proofErr w:type="gramStart"/>
      <w:r w:rsidRPr="002C0A30">
        <w:rPr>
          <w:rFonts w:ascii="Times New Roman" w:eastAsia="Times New Roman" w:hAnsi="Times New Roman" w:cs="Times New Roman"/>
          <w:b/>
          <w:bCs/>
          <w:position w:val="6"/>
          <w:sz w:val="16"/>
          <w:szCs w:val="16"/>
        </w:rPr>
        <w:t>25</w:t>
      </w:r>
      <w:r w:rsidRPr="002C0A30">
        <w:rPr>
          <w:rFonts w:ascii="Times New Roman" w:eastAsia="Times New Roman" w:hAnsi="Times New Roman" w:cs="Times New Roman"/>
          <w:sz w:val="23"/>
          <w:szCs w:val="23"/>
        </w:rPr>
        <w:t> For whoever would save</w:t>
      </w:r>
      <w:proofErr w:type="gramEnd"/>
      <w:r w:rsidRPr="002C0A30">
        <w:rPr>
          <w:rFonts w:ascii="Times New Roman" w:eastAsia="Times New Roman" w:hAnsi="Times New Roman" w:cs="Times New Roman"/>
          <w:sz w:val="23"/>
          <w:szCs w:val="23"/>
        </w:rPr>
        <w:t xml:space="preserve"> his life will lose it, but whoever loses his life for my sake will find it. </w:t>
      </w:r>
      <w:r w:rsidRPr="002C0A30">
        <w:rPr>
          <w:rFonts w:ascii="Times New Roman" w:eastAsia="Times New Roman" w:hAnsi="Times New Roman" w:cs="Times New Roman"/>
          <w:b/>
          <w:bCs/>
          <w:position w:val="6"/>
          <w:sz w:val="16"/>
          <w:szCs w:val="16"/>
        </w:rPr>
        <w:t>26</w:t>
      </w:r>
      <w:r w:rsidRPr="002C0A30">
        <w:rPr>
          <w:rFonts w:ascii="Times New Roman" w:eastAsia="Times New Roman" w:hAnsi="Times New Roman" w:cs="Times New Roman"/>
          <w:sz w:val="23"/>
          <w:szCs w:val="23"/>
        </w:rPr>
        <w:t xml:space="preserve"> For what will it profit a man if he gains the whole world and forfeits his soul? </w:t>
      </w:r>
      <w:proofErr w:type="gramStart"/>
      <w:r w:rsidRPr="002C0A30">
        <w:rPr>
          <w:rFonts w:ascii="Times New Roman" w:eastAsia="Times New Roman" w:hAnsi="Times New Roman" w:cs="Times New Roman"/>
          <w:sz w:val="23"/>
          <w:szCs w:val="23"/>
        </w:rPr>
        <w:t>Or</w:t>
      </w:r>
      <w:proofErr w:type="gramEnd"/>
      <w:r w:rsidRPr="002C0A30">
        <w:rPr>
          <w:rFonts w:ascii="Times New Roman" w:eastAsia="Times New Roman" w:hAnsi="Times New Roman" w:cs="Times New Roman"/>
          <w:sz w:val="23"/>
          <w:szCs w:val="23"/>
        </w:rPr>
        <w:t xml:space="preserve"> what shall a man give in return for his soul? </w:t>
      </w:r>
      <w:r w:rsidRPr="002C0A30">
        <w:rPr>
          <w:rFonts w:ascii="Times New Roman" w:eastAsia="Times New Roman" w:hAnsi="Times New Roman" w:cs="Times New Roman"/>
          <w:b/>
          <w:bCs/>
          <w:position w:val="6"/>
          <w:sz w:val="16"/>
          <w:szCs w:val="16"/>
        </w:rPr>
        <w:t>27</w:t>
      </w:r>
      <w:proofErr w:type="gramStart"/>
      <w:r w:rsidRPr="002C0A30">
        <w:rPr>
          <w:rFonts w:ascii="Times New Roman" w:eastAsia="Times New Roman" w:hAnsi="Times New Roman" w:cs="Times New Roman"/>
          <w:sz w:val="23"/>
          <w:szCs w:val="23"/>
        </w:rPr>
        <w:t>  For</w:t>
      </w:r>
      <w:proofErr w:type="gramEnd"/>
      <w:r w:rsidRPr="002C0A30">
        <w:rPr>
          <w:rFonts w:ascii="Times New Roman" w:eastAsia="Times New Roman" w:hAnsi="Times New Roman" w:cs="Times New Roman"/>
          <w:sz w:val="23"/>
          <w:szCs w:val="23"/>
        </w:rPr>
        <w:t xml:space="preserve"> the Son of Man is </w:t>
      </w:r>
      <w:bookmarkStart w:id="0" w:name="_GoBack"/>
      <w:bookmarkEnd w:id="0"/>
      <w:r w:rsidRPr="002C0A30">
        <w:rPr>
          <w:rFonts w:ascii="Times New Roman" w:eastAsia="Times New Roman" w:hAnsi="Times New Roman" w:cs="Times New Roman"/>
          <w:sz w:val="23"/>
          <w:szCs w:val="23"/>
        </w:rPr>
        <w:t xml:space="preserve">going to come with his angels in the glory of his Father, and then he will repay each person according to what he has done. </w:t>
      </w:r>
      <w:r w:rsidRPr="002C0A30">
        <w:rPr>
          <w:rFonts w:ascii="Times New Roman" w:eastAsia="Times New Roman" w:hAnsi="Times New Roman" w:cs="Times New Roman"/>
          <w:b/>
          <w:bCs/>
          <w:position w:val="6"/>
          <w:sz w:val="16"/>
          <w:szCs w:val="16"/>
        </w:rPr>
        <w:t>28</w:t>
      </w:r>
      <w:r w:rsidRPr="002C0A30">
        <w:rPr>
          <w:rFonts w:ascii="Times New Roman" w:eastAsia="Times New Roman" w:hAnsi="Times New Roman" w:cs="Times New Roman"/>
          <w:sz w:val="23"/>
          <w:szCs w:val="23"/>
        </w:rPr>
        <w:t> Truly, I say to you, there are some standing here who will not taste death until they see the Son of Man coming in his kingdom.”</w:t>
      </w:r>
    </w:p>
    <w:p w:rsidR="002C0A30" w:rsidRDefault="002C0A30" w:rsidP="002C0A30">
      <w:pPr>
        <w:spacing w:after="0" w:line="240" w:lineRule="auto"/>
        <w:jc w:val="center"/>
        <w:rPr>
          <w:rFonts w:ascii="Times New Roman" w:eastAsia="Times New Roman" w:hAnsi="Times New Roman" w:cs="Times New Roman"/>
          <w:sz w:val="24"/>
          <w:szCs w:val="24"/>
        </w:rPr>
      </w:pPr>
    </w:p>
    <w:p w:rsidR="002C0A30" w:rsidRPr="002C0A30" w:rsidRDefault="002C0A30" w:rsidP="002C0A30">
      <w:pPr>
        <w:spacing w:after="0" w:line="240" w:lineRule="auto"/>
        <w:jc w:val="center"/>
        <w:rPr>
          <w:rFonts w:ascii="Times New Roman" w:eastAsia="Times New Roman" w:hAnsi="Times New Roman" w:cs="Times New Roman"/>
          <w:b/>
          <w:sz w:val="32"/>
          <w:szCs w:val="24"/>
        </w:rPr>
      </w:pPr>
      <w:r w:rsidRPr="002C0A30">
        <w:rPr>
          <w:rFonts w:ascii="Times New Roman" w:eastAsia="Times New Roman" w:hAnsi="Times New Roman" w:cs="Times New Roman"/>
          <w:b/>
          <w:sz w:val="32"/>
          <w:szCs w:val="24"/>
        </w:rPr>
        <w:t>“Cross Filled Words That Save”</w:t>
      </w:r>
    </w:p>
    <w:p w:rsidR="002C0A30" w:rsidRPr="002C0A30" w:rsidRDefault="002C0A30" w:rsidP="002C0A30">
      <w:pPr>
        <w:spacing w:after="0" w:line="240" w:lineRule="auto"/>
        <w:jc w:val="center"/>
        <w:rPr>
          <w:rFonts w:ascii="Times New Roman" w:eastAsia="Times New Roman" w:hAnsi="Times New Roman" w:cs="Times New Roman"/>
          <w:sz w:val="24"/>
          <w:szCs w:val="24"/>
        </w:rPr>
      </w:pPr>
    </w:p>
    <w:p w:rsidR="00197AFD" w:rsidRPr="00197AFD" w:rsidRDefault="00197AFD" w:rsidP="00197AFD">
      <w:pPr>
        <w:spacing w:after="0" w:line="480" w:lineRule="auto"/>
        <w:rPr>
          <w:rFonts w:ascii="Courier New" w:hAnsi="Courier New" w:cs="Courier New"/>
          <w:sz w:val="24"/>
        </w:rPr>
      </w:pPr>
      <w:r>
        <w:rPr>
          <w:rFonts w:ascii="Courier New" w:hAnsi="Courier New" w:cs="Courier New"/>
          <w:sz w:val="24"/>
        </w:rPr>
        <w:tab/>
      </w:r>
      <w:r w:rsidRPr="00197AFD">
        <w:rPr>
          <w:rFonts w:ascii="Courier New" w:hAnsi="Courier New" w:cs="Courier New"/>
          <w:sz w:val="24"/>
        </w:rPr>
        <w:t xml:space="preserve">Grace to you and peace from God our Father and the Lord Jesus Christ, who gave himself for our sins to deliver us from the present evil age, according to the will of our God and Father, to whom be the glory forever and ever. Amen (Galatians 1:3-5). There is a place in Lithuania called, “The hill of crosses.” It took shape in the early 1800’s when this country became part of the Russian Empire. Rebellion followed and it led people to put up crosses in memory of lives lost. Over the years, more would bring crosses because of various other ordeals. So potent a witness, during Soviet occupation </w:t>
      </w:r>
      <w:r w:rsidR="00B73B68">
        <w:rPr>
          <w:rFonts w:ascii="Courier New" w:hAnsi="Courier New" w:cs="Courier New"/>
          <w:sz w:val="24"/>
        </w:rPr>
        <w:t xml:space="preserve">times </w:t>
      </w:r>
      <w:r w:rsidRPr="00197AFD">
        <w:rPr>
          <w:rFonts w:ascii="Courier New" w:hAnsi="Courier New" w:cs="Courier New"/>
          <w:sz w:val="24"/>
        </w:rPr>
        <w:t>they went out of the way to ban the site and even bulldozed it down three times.</w:t>
      </w:r>
      <w:r w:rsidRPr="00197AFD">
        <w:rPr>
          <w:rFonts w:ascii="Courier New" w:hAnsi="Courier New" w:cs="Courier New"/>
          <w:sz w:val="24"/>
          <w:vertAlign w:val="superscript"/>
        </w:rPr>
        <w:footnoteReference w:id="1"/>
      </w:r>
      <w:r w:rsidRPr="00197AFD">
        <w:rPr>
          <w:rFonts w:ascii="Courier New" w:hAnsi="Courier New" w:cs="Courier New"/>
          <w:sz w:val="24"/>
        </w:rPr>
        <w:t xml:space="preserve"> After the darkness passed, this hill remains with crosses in all shapes and sizes numbering over 100,000.</w:t>
      </w:r>
    </w:p>
    <w:p w:rsidR="00197AFD" w:rsidRPr="00197AFD" w:rsidRDefault="00197AFD" w:rsidP="00197AFD">
      <w:pPr>
        <w:spacing w:after="0" w:line="480" w:lineRule="auto"/>
        <w:rPr>
          <w:rFonts w:ascii="Courier New" w:hAnsi="Courier New" w:cs="Courier New"/>
          <w:sz w:val="24"/>
        </w:rPr>
      </w:pPr>
      <w:r w:rsidRPr="00197AFD">
        <w:rPr>
          <w:rFonts w:ascii="Courier New" w:hAnsi="Courier New" w:cs="Courier New"/>
          <w:sz w:val="24"/>
        </w:rPr>
        <w:tab/>
        <w:t xml:space="preserve">For the longest time in our western world, the cross has had a place. It is one of those enduring symbols not easily forgotten about over the generations. Unfortunately, we see the enduring link between </w:t>
      </w:r>
      <w:r w:rsidRPr="00197AFD">
        <w:rPr>
          <w:rFonts w:ascii="Courier New" w:hAnsi="Courier New" w:cs="Courier New"/>
          <w:sz w:val="24"/>
        </w:rPr>
        <w:lastRenderedPageBreak/>
        <w:t>cross and suffering dwindling away. It has become a cheap trinket worn by pop stars, an offense some want the courts to remove from the public square, and</w:t>
      </w:r>
      <w:r w:rsidR="00B73B68">
        <w:rPr>
          <w:rFonts w:ascii="Courier New" w:hAnsi="Courier New" w:cs="Courier New"/>
          <w:sz w:val="24"/>
        </w:rPr>
        <w:t xml:space="preserve"> yet</w:t>
      </w:r>
      <w:r w:rsidRPr="00197AFD">
        <w:rPr>
          <w:rFonts w:ascii="Courier New" w:hAnsi="Courier New" w:cs="Courier New"/>
          <w:sz w:val="24"/>
        </w:rPr>
        <w:t xml:space="preserve"> to</w:t>
      </w:r>
      <w:r w:rsidR="00B73B68">
        <w:rPr>
          <w:rFonts w:ascii="Courier New" w:hAnsi="Courier New" w:cs="Courier New"/>
          <w:sz w:val="24"/>
        </w:rPr>
        <w:t>o</w:t>
      </w:r>
      <w:r w:rsidRPr="00197AFD">
        <w:rPr>
          <w:rFonts w:ascii="Courier New" w:hAnsi="Courier New" w:cs="Courier New"/>
          <w:sz w:val="24"/>
        </w:rPr>
        <w:t xml:space="preserve"> depressing to have in churches that seek to have no negative picture. Even families are removing the cross for more popular decorations to put up in the home. Yet, as great as the confession was by Peter </w:t>
      </w:r>
      <w:r w:rsidR="00B73B68">
        <w:rPr>
          <w:rFonts w:ascii="Courier New" w:hAnsi="Courier New" w:cs="Courier New"/>
          <w:sz w:val="24"/>
        </w:rPr>
        <w:t xml:space="preserve">last week </w:t>
      </w:r>
      <w:r w:rsidRPr="00197AFD">
        <w:rPr>
          <w:rFonts w:ascii="Courier New" w:hAnsi="Courier New" w:cs="Courier New"/>
          <w:sz w:val="24"/>
        </w:rPr>
        <w:t>say</w:t>
      </w:r>
      <w:r w:rsidR="00B73B68">
        <w:rPr>
          <w:rFonts w:ascii="Courier New" w:hAnsi="Courier New" w:cs="Courier New"/>
          <w:sz w:val="24"/>
        </w:rPr>
        <w:t>ing</w:t>
      </w:r>
      <w:r w:rsidRPr="00197AFD">
        <w:rPr>
          <w:rFonts w:ascii="Courier New" w:hAnsi="Courier New" w:cs="Courier New"/>
          <w:sz w:val="24"/>
        </w:rPr>
        <w:t xml:space="preserve">, “You are the Christ the Son of the living God.” So today, we see from our Gospel reading how Words </w:t>
      </w:r>
      <w:r w:rsidR="00B73B68">
        <w:rPr>
          <w:rFonts w:ascii="Courier New" w:hAnsi="Courier New" w:cs="Courier New"/>
          <w:sz w:val="24"/>
        </w:rPr>
        <w:t xml:space="preserve">confessed </w:t>
      </w:r>
      <w:r w:rsidRPr="00197AFD">
        <w:rPr>
          <w:rFonts w:ascii="Courier New" w:hAnsi="Courier New" w:cs="Courier New"/>
          <w:sz w:val="24"/>
        </w:rPr>
        <w:t>lead to actions that come together in Christ. God calls us to life by way of the cross and it is glorious.</w:t>
      </w:r>
    </w:p>
    <w:p w:rsidR="00197AFD" w:rsidRPr="00197AFD" w:rsidRDefault="00197AFD" w:rsidP="00197AFD">
      <w:pPr>
        <w:numPr>
          <w:ilvl w:val="0"/>
          <w:numId w:val="1"/>
        </w:numPr>
        <w:spacing w:after="0" w:line="240" w:lineRule="auto"/>
        <w:contextualSpacing/>
        <w:rPr>
          <w:rFonts w:ascii="Courier New" w:hAnsi="Courier New" w:cs="Courier New"/>
          <w:b/>
          <w:sz w:val="24"/>
        </w:rPr>
      </w:pPr>
      <w:r w:rsidRPr="00197AFD">
        <w:rPr>
          <w:rFonts w:ascii="Courier New" w:hAnsi="Courier New" w:cs="Courier New"/>
          <w:b/>
          <w:sz w:val="24"/>
        </w:rPr>
        <w:t>This call of life gloriously comes only from Jesus.</w:t>
      </w:r>
    </w:p>
    <w:p w:rsidR="00197AFD" w:rsidRPr="00197AFD" w:rsidRDefault="00197AFD" w:rsidP="00197AFD">
      <w:pPr>
        <w:spacing w:after="0" w:line="240" w:lineRule="auto"/>
        <w:ind w:left="1440"/>
        <w:contextualSpacing/>
        <w:rPr>
          <w:rFonts w:ascii="Courier New" w:hAnsi="Courier New" w:cs="Courier New"/>
          <w:sz w:val="24"/>
        </w:rPr>
      </w:pPr>
    </w:p>
    <w:p w:rsidR="00197AFD" w:rsidRDefault="00197AFD" w:rsidP="00B73B68">
      <w:pPr>
        <w:numPr>
          <w:ilvl w:val="0"/>
          <w:numId w:val="2"/>
        </w:numPr>
        <w:spacing w:after="0" w:line="240" w:lineRule="auto"/>
        <w:contextualSpacing/>
        <w:rPr>
          <w:rFonts w:ascii="Courier New" w:hAnsi="Courier New" w:cs="Courier New"/>
          <w:sz w:val="24"/>
        </w:rPr>
      </w:pPr>
      <w:r w:rsidRPr="00197AFD">
        <w:rPr>
          <w:rFonts w:ascii="Courier New" w:hAnsi="Courier New" w:cs="Courier New"/>
          <w:sz w:val="24"/>
        </w:rPr>
        <w:t xml:space="preserve">He shares </w:t>
      </w:r>
      <w:r w:rsidR="00B73B68">
        <w:rPr>
          <w:rFonts w:ascii="Courier New" w:hAnsi="Courier New" w:cs="Courier New"/>
          <w:sz w:val="24"/>
        </w:rPr>
        <w:t xml:space="preserve">His cross as </w:t>
      </w:r>
      <w:r w:rsidRPr="00197AFD">
        <w:rPr>
          <w:rFonts w:ascii="Courier New" w:hAnsi="Courier New" w:cs="Courier New"/>
          <w:sz w:val="24"/>
        </w:rPr>
        <w:t>the cure for a dying and broken world.</w:t>
      </w:r>
    </w:p>
    <w:p w:rsidR="00B73B68" w:rsidRPr="00197AFD" w:rsidRDefault="00B73B68" w:rsidP="00B73B68">
      <w:pPr>
        <w:spacing w:after="0" w:line="240" w:lineRule="auto"/>
        <w:ind w:left="2160"/>
        <w:contextualSpacing/>
        <w:rPr>
          <w:rFonts w:ascii="Courier New" w:hAnsi="Courier New" w:cs="Courier New"/>
          <w:sz w:val="24"/>
        </w:rPr>
      </w:pPr>
    </w:p>
    <w:p w:rsidR="00197AFD" w:rsidRPr="00197AFD" w:rsidRDefault="00197AFD" w:rsidP="00197AFD">
      <w:pPr>
        <w:numPr>
          <w:ilvl w:val="0"/>
          <w:numId w:val="3"/>
        </w:numPr>
        <w:spacing w:after="0" w:line="240" w:lineRule="auto"/>
        <w:contextualSpacing/>
        <w:rPr>
          <w:rFonts w:ascii="Courier New" w:hAnsi="Courier New" w:cs="Courier New"/>
          <w:sz w:val="24"/>
        </w:rPr>
      </w:pPr>
      <w:r w:rsidRPr="00197AFD">
        <w:rPr>
          <w:rFonts w:ascii="Courier New" w:hAnsi="Courier New" w:cs="Courier New"/>
          <w:sz w:val="24"/>
        </w:rPr>
        <w:t>It is what none expects to be salvation.</w:t>
      </w:r>
    </w:p>
    <w:p w:rsidR="00197AFD" w:rsidRPr="00197AFD" w:rsidRDefault="00197AFD" w:rsidP="00197AFD">
      <w:pPr>
        <w:numPr>
          <w:ilvl w:val="0"/>
          <w:numId w:val="3"/>
        </w:numPr>
        <w:spacing w:after="0" w:line="240" w:lineRule="auto"/>
        <w:contextualSpacing/>
        <w:rPr>
          <w:rFonts w:ascii="Courier New" w:hAnsi="Courier New" w:cs="Courier New"/>
          <w:sz w:val="24"/>
        </w:rPr>
      </w:pPr>
      <w:r w:rsidRPr="00197AFD">
        <w:rPr>
          <w:rFonts w:ascii="Courier New" w:hAnsi="Courier New" w:cs="Courier New"/>
          <w:sz w:val="24"/>
        </w:rPr>
        <w:t>It is far outside of what looks good.</w:t>
      </w:r>
    </w:p>
    <w:p w:rsidR="00197AFD" w:rsidRPr="00197AFD" w:rsidRDefault="00197AFD" w:rsidP="00197AFD">
      <w:pPr>
        <w:numPr>
          <w:ilvl w:val="0"/>
          <w:numId w:val="3"/>
        </w:numPr>
        <w:spacing w:after="0" w:line="240" w:lineRule="auto"/>
        <w:contextualSpacing/>
        <w:rPr>
          <w:rFonts w:ascii="Courier New" w:hAnsi="Courier New" w:cs="Courier New"/>
          <w:sz w:val="24"/>
        </w:rPr>
      </w:pPr>
      <w:r w:rsidRPr="00197AFD">
        <w:rPr>
          <w:rFonts w:ascii="Courier New" w:hAnsi="Courier New" w:cs="Courier New"/>
          <w:sz w:val="24"/>
        </w:rPr>
        <w:t>It is beyond the means of money or power.</w:t>
      </w:r>
    </w:p>
    <w:p w:rsidR="00197AFD" w:rsidRPr="00197AFD" w:rsidRDefault="00197AFD" w:rsidP="00197AFD">
      <w:pPr>
        <w:numPr>
          <w:ilvl w:val="0"/>
          <w:numId w:val="3"/>
        </w:numPr>
        <w:spacing w:after="0" w:line="240" w:lineRule="auto"/>
        <w:contextualSpacing/>
        <w:rPr>
          <w:rFonts w:ascii="Courier New" w:hAnsi="Courier New" w:cs="Courier New"/>
          <w:sz w:val="24"/>
        </w:rPr>
      </w:pPr>
      <w:r w:rsidRPr="00197AFD">
        <w:rPr>
          <w:rFonts w:ascii="Courier New" w:hAnsi="Courier New" w:cs="Courier New"/>
          <w:sz w:val="24"/>
        </w:rPr>
        <w:t>It is least of all safe and secure.</w:t>
      </w:r>
    </w:p>
    <w:p w:rsidR="00197AFD" w:rsidRPr="00197AFD" w:rsidRDefault="00197AFD" w:rsidP="00197AFD">
      <w:pPr>
        <w:numPr>
          <w:ilvl w:val="0"/>
          <w:numId w:val="3"/>
        </w:numPr>
        <w:spacing w:after="0" w:line="240" w:lineRule="auto"/>
        <w:contextualSpacing/>
        <w:rPr>
          <w:rFonts w:ascii="Courier New" w:hAnsi="Courier New" w:cs="Courier New"/>
          <w:sz w:val="24"/>
        </w:rPr>
      </w:pPr>
      <w:r w:rsidRPr="00197AFD">
        <w:rPr>
          <w:rFonts w:ascii="Courier New" w:hAnsi="Courier New" w:cs="Courier New"/>
          <w:sz w:val="24"/>
        </w:rPr>
        <w:t xml:space="preserve">How is </w:t>
      </w:r>
      <w:r w:rsidR="00B73B68">
        <w:rPr>
          <w:rFonts w:ascii="Courier New" w:hAnsi="Courier New" w:cs="Courier New"/>
          <w:sz w:val="24"/>
        </w:rPr>
        <w:t>it in anyway</w:t>
      </w:r>
      <w:r w:rsidRPr="00197AFD">
        <w:rPr>
          <w:rFonts w:ascii="Courier New" w:hAnsi="Courier New" w:cs="Courier New"/>
          <w:sz w:val="24"/>
        </w:rPr>
        <w:t xml:space="preserve"> a cure? “Far be it from you, Lord! This shall never happen to you.”</w:t>
      </w:r>
      <w:r w:rsidR="00D611CE">
        <w:rPr>
          <w:rFonts w:ascii="Courier New" w:hAnsi="Courier New" w:cs="Courier New"/>
          <w:sz w:val="24"/>
        </w:rPr>
        <w:t xml:space="preserve"> “</w:t>
      </w:r>
      <w:r w:rsidR="00D611CE" w:rsidRPr="00D611CE">
        <w:rPr>
          <w:rFonts w:ascii="Courier New" w:hAnsi="Courier New" w:cs="Courier New"/>
          <w:sz w:val="24"/>
        </w:rPr>
        <w:t>Why is my pain unceasing, my wound incurable, refusing to be healed? Will you be to me like a deceitful brook, like waters that fail?</w:t>
      </w:r>
      <w:r w:rsidR="00D611CE">
        <w:rPr>
          <w:rFonts w:ascii="Courier New" w:hAnsi="Courier New" w:cs="Courier New"/>
          <w:sz w:val="24"/>
        </w:rPr>
        <w:t>”</w:t>
      </w:r>
    </w:p>
    <w:p w:rsidR="00197AFD" w:rsidRPr="00197AFD" w:rsidRDefault="00197AFD" w:rsidP="00197AFD">
      <w:pPr>
        <w:spacing w:after="0" w:line="240" w:lineRule="auto"/>
        <w:ind w:left="2160"/>
        <w:contextualSpacing/>
        <w:rPr>
          <w:rFonts w:ascii="Courier New" w:hAnsi="Courier New" w:cs="Courier New"/>
          <w:sz w:val="24"/>
        </w:rPr>
      </w:pPr>
    </w:p>
    <w:p w:rsidR="00197AFD" w:rsidRPr="00197AFD" w:rsidRDefault="00197AFD" w:rsidP="00197AFD">
      <w:pPr>
        <w:numPr>
          <w:ilvl w:val="0"/>
          <w:numId w:val="2"/>
        </w:numPr>
        <w:spacing w:after="0" w:line="240" w:lineRule="auto"/>
        <w:contextualSpacing/>
        <w:rPr>
          <w:rFonts w:ascii="Courier New" w:hAnsi="Courier New" w:cs="Courier New"/>
          <w:sz w:val="24"/>
        </w:rPr>
      </w:pPr>
      <w:r w:rsidRPr="00197AFD">
        <w:rPr>
          <w:rFonts w:ascii="Courier New" w:hAnsi="Courier New" w:cs="Courier New"/>
          <w:sz w:val="24"/>
        </w:rPr>
        <w:t>Salvation is something completely different for life when it comes from Jesus.</w:t>
      </w:r>
    </w:p>
    <w:p w:rsidR="00197AFD" w:rsidRPr="00197AFD" w:rsidRDefault="00197AFD" w:rsidP="00197AFD">
      <w:pPr>
        <w:spacing w:after="0" w:line="240" w:lineRule="auto"/>
        <w:rPr>
          <w:rFonts w:ascii="Courier New" w:hAnsi="Courier New" w:cs="Courier New"/>
          <w:sz w:val="24"/>
        </w:rPr>
      </w:pPr>
    </w:p>
    <w:p w:rsidR="00197AFD" w:rsidRPr="00197AFD" w:rsidRDefault="00197AFD" w:rsidP="00197AFD">
      <w:pPr>
        <w:numPr>
          <w:ilvl w:val="0"/>
          <w:numId w:val="3"/>
        </w:numPr>
        <w:spacing w:after="0" w:line="240" w:lineRule="auto"/>
        <w:contextualSpacing/>
        <w:rPr>
          <w:rFonts w:ascii="Courier New" w:hAnsi="Courier New" w:cs="Courier New"/>
          <w:sz w:val="24"/>
        </w:rPr>
      </w:pPr>
      <w:r w:rsidRPr="00197AFD">
        <w:rPr>
          <w:rFonts w:ascii="Courier New" w:hAnsi="Courier New" w:cs="Courier New"/>
          <w:sz w:val="24"/>
        </w:rPr>
        <w:t>What He holds out by His death is an act of genuine love for all time. (Standard)</w:t>
      </w:r>
    </w:p>
    <w:p w:rsidR="00197AFD" w:rsidRPr="00197AFD" w:rsidRDefault="00197AFD" w:rsidP="00197AFD">
      <w:pPr>
        <w:numPr>
          <w:ilvl w:val="0"/>
          <w:numId w:val="3"/>
        </w:numPr>
        <w:spacing w:after="0" w:line="240" w:lineRule="auto"/>
        <w:contextualSpacing/>
        <w:rPr>
          <w:rFonts w:ascii="Courier New" w:hAnsi="Courier New" w:cs="Courier New"/>
          <w:sz w:val="24"/>
        </w:rPr>
      </w:pPr>
      <w:r w:rsidRPr="00197AFD">
        <w:rPr>
          <w:rFonts w:ascii="Courier New" w:hAnsi="Courier New" w:cs="Courier New"/>
          <w:sz w:val="24"/>
        </w:rPr>
        <w:t>What He says is not short-term relief, but a long-term answer to defeat sin, death, and the Devil. (greatest miracle)</w:t>
      </w:r>
    </w:p>
    <w:p w:rsidR="00197AFD" w:rsidRPr="00197AFD" w:rsidRDefault="00197AFD" w:rsidP="00197AFD">
      <w:pPr>
        <w:numPr>
          <w:ilvl w:val="0"/>
          <w:numId w:val="3"/>
        </w:numPr>
        <w:spacing w:after="0" w:line="240" w:lineRule="auto"/>
        <w:contextualSpacing/>
        <w:rPr>
          <w:rFonts w:ascii="Courier New" w:hAnsi="Courier New" w:cs="Courier New"/>
          <w:sz w:val="24"/>
        </w:rPr>
      </w:pPr>
      <w:r w:rsidRPr="00197AFD">
        <w:rPr>
          <w:rFonts w:ascii="Courier New" w:hAnsi="Courier New" w:cs="Courier New"/>
          <w:sz w:val="24"/>
        </w:rPr>
        <w:t>What He sees in the cross will turn the world upside for good and not evil. (sign of the cross)</w:t>
      </w:r>
    </w:p>
    <w:p w:rsidR="00197AFD" w:rsidRPr="00197AFD" w:rsidRDefault="00197AFD" w:rsidP="00197AFD">
      <w:pPr>
        <w:numPr>
          <w:ilvl w:val="0"/>
          <w:numId w:val="3"/>
        </w:numPr>
        <w:spacing w:after="0" w:line="240" w:lineRule="auto"/>
        <w:contextualSpacing/>
        <w:rPr>
          <w:rFonts w:ascii="Courier New" w:hAnsi="Courier New" w:cs="Courier New"/>
          <w:sz w:val="24"/>
        </w:rPr>
      </w:pPr>
      <w:r w:rsidRPr="00197AFD">
        <w:rPr>
          <w:rFonts w:ascii="Courier New" w:hAnsi="Courier New" w:cs="Courier New"/>
          <w:sz w:val="24"/>
        </w:rPr>
        <w:t xml:space="preserve">What He gives </w:t>
      </w:r>
      <w:r w:rsidR="00D611CE">
        <w:rPr>
          <w:rFonts w:ascii="Courier New" w:hAnsi="Courier New" w:cs="Courier New"/>
          <w:sz w:val="24"/>
        </w:rPr>
        <w:t>as</w:t>
      </w:r>
      <w:r w:rsidRPr="00197AFD">
        <w:rPr>
          <w:rFonts w:ascii="Courier New" w:hAnsi="Courier New" w:cs="Courier New"/>
          <w:sz w:val="24"/>
        </w:rPr>
        <w:t xml:space="preserve"> a pure gift we desperately need above all other needs. As our Lutheran Fathers state, “For without faith and without Christ human nature and human strength are much too weak to do </w:t>
      </w:r>
      <w:r w:rsidRPr="00197AFD">
        <w:rPr>
          <w:rFonts w:ascii="Courier New" w:hAnsi="Courier New" w:cs="Courier New"/>
          <w:sz w:val="24"/>
        </w:rPr>
        <w:lastRenderedPageBreak/>
        <w:t xml:space="preserve">good works, call upon God, have patients in suffering, (even) love one’s neighbor…” (Tappert 46:36-37) </w:t>
      </w:r>
    </w:p>
    <w:p w:rsidR="00197AFD" w:rsidRPr="00197AFD" w:rsidRDefault="00197AFD" w:rsidP="00197AFD">
      <w:pPr>
        <w:spacing w:after="0" w:line="240" w:lineRule="auto"/>
        <w:ind w:left="2520"/>
        <w:contextualSpacing/>
        <w:rPr>
          <w:rFonts w:ascii="Courier New" w:hAnsi="Courier New" w:cs="Courier New"/>
          <w:sz w:val="24"/>
        </w:rPr>
      </w:pPr>
    </w:p>
    <w:p w:rsidR="00197AFD" w:rsidRPr="00197AFD" w:rsidRDefault="00197AFD" w:rsidP="00197AFD">
      <w:pPr>
        <w:numPr>
          <w:ilvl w:val="0"/>
          <w:numId w:val="1"/>
        </w:numPr>
        <w:spacing w:after="0" w:line="240" w:lineRule="auto"/>
        <w:contextualSpacing/>
        <w:rPr>
          <w:rFonts w:ascii="Courier New" w:hAnsi="Courier New" w:cs="Courier New"/>
          <w:b/>
          <w:sz w:val="24"/>
        </w:rPr>
      </w:pPr>
      <w:r w:rsidRPr="00197AFD">
        <w:rPr>
          <w:rFonts w:ascii="Courier New" w:hAnsi="Courier New" w:cs="Courier New"/>
          <w:b/>
          <w:sz w:val="24"/>
        </w:rPr>
        <w:t>This call of life gloriously stands against all other offers.</w:t>
      </w:r>
    </w:p>
    <w:p w:rsidR="00197AFD" w:rsidRPr="00197AFD" w:rsidRDefault="00197AFD" w:rsidP="00197AFD">
      <w:pPr>
        <w:numPr>
          <w:ilvl w:val="0"/>
          <w:numId w:val="4"/>
        </w:numPr>
        <w:spacing w:after="0" w:line="240" w:lineRule="auto"/>
        <w:ind w:left="2160"/>
        <w:contextualSpacing/>
        <w:rPr>
          <w:rFonts w:ascii="Courier New" w:hAnsi="Courier New" w:cs="Courier New"/>
          <w:sz w:val="24"/>
        </w:rPr>
      </w:pPr>
      <w:r w:rsidRPr="00197AFD">
        <w:rPr>
          <w:rFonts w:ascii="Courier New" w:hAnsi="Courier New" w:cs="Courier New"/>
          <w:sz w:val="24"/>
        </w:rPr>
        <w:t xml:space="preserve">Talk about your highs and lows. </w:t>
      </w:r>
    </w:p>
    <w:p w:rsidR="00197AFD" w:rsidRPr="00197AFD" w:rsidRDefault="00197AFD" w:rsidP="00197AFD">
      <w:pPr>
        <w:numPr>
          <w:ilvl w:val="0"/>
          <w:numId w:val="3"/>
        </w:numPr>
        <w:spacing w:after="0" w:line="240" w:lineRule="auto"/>
        <w:contextualSpacing/>
        <w:rPr>
          <w:rFonts w:ascii="Courier New" w:hAnsi="Courier New" w:cs="Courier New"/>
          <w:sz w:val="24"/>
        </w:rPr>
      </w:pPr>
      <w:r w:rsidRPr="00197AFD">
        <w:rPr>
          <w:rFonts w:ascii="Courier New" w:hAnsi="Courier New" w:cs="Courier New"/>
          <w:sz w:val="24"/>
        </w:rPr>
        <w:t>Jesus had just praised Peter for his good confession saying, “Bless</w:t>
      </w:r>
      <w:r w:rsidR="00D611CE">
        <w:rPr>
          <w:rFonts w:ascii="Courier New" w:hAnsi="Courier New" w:cs="Courier New"/>
          <w:sz w:val="24"/>
        </w:rPr>
        <w:t>ed</w:t>
      </w:r>
      <w:r w:rsidRPr="00197AFD">
        <w:rPr>
          <w:rFonts w:ascii="Courier New" w:hAnsi="Courier New" w:cs="Courier New"/>
          <w:sz w:val="24"/>
        </w:rPr>
        <w:t xml:space="preserve"> are you Simon Bar-Jonah! For flesh and blood has not revealed this to you, but my Father who is in heaven.”</w:t>
      </w:r>
    </w:p>
    <w:p w:rsidR="00197AFD" w:rsidRPr="00197AFD" w:rsidRDefault="00197AFD" w:rsidP="00197AFD">
      <w:pPr>
        <w:numPr>
          <w:ilvl w:val="0"/>
          <w:numId w:val="3"/>
        </w:numPr>
        <w:spacing w:after="0" w:line="240" w:lineRule="auto"/>
        <w:contextualSpacing/>
        <w:rPr>
          <w:rFonts w:ascii="Courier New" w:hAnsi="Courier New" w:cs="Courier New"/>
          <w:sz w:val="24"/>
        </w:rPr>
      </w:pPr>
      <w:r w:rsidRPr="00197AFD">
        <w:rPr>
          <w:rFonts w:ascii="Courier New" w:hAnsi="Courier New" w:cs="Courier New"/>
          <w:sz w:val="24"/>
        </w:rPr>
        <w:t>Peter knew the OT scriptures about the suffering Messiah, but still took Him aside to have a word. Jesus wasted no time to point out, “Get behind me, Satan! You are a hindrance to me. For you are not setting your mind on the things of God, but on the things of man.”</w:t>
      </w:r>
    </w:p>
    <w:p w:rsidR="00197AFD" w:rsidRPr="00197AFD" w:rsidRDefault="00197AFD" w:rsidP="00197AFD">
      <w:pPr>
        <w:numPr>
          <w:ilvl w:val="0"/>
          <w:numId w:val="3"/>
        </w:numPr>
        <w:spacing w:after="0" w:line="240" w:lineRule="auto"/>
        <w:contextualSpacing/>
        <w:rPr>
          <w:rFonts w:ascii="Courier New" w:hAnsi="Courier New" w:cs="Courier New"/>
          <w:sz w:val="24"/>
        </w:rPr>
      </w:pPr>
      <w:r w:rsidRPr="00197AFD">
        <w:rPr>
          <w:rFonts w:ascii="Courier New" w:hAnsi="Courier New" w:cs="Courier New"/>
          <w:sz w:val="24"/>
        </w:rPr>
        <w:t xml:space="preserve">Peter was not suffering from sickness, lack of food, or doing something illegal. Instead, the refusal was to suffer Jesus’ death to be any good for his life or </w:t>
      </w:r>
      <w:r w:rsidR="00D611CE">
        <w:rPr>
          <w:rFonts w:ascii="Courier New" w:hAnsi="Courier New" w:cs="Courier New"/>
          <w:sz w:val="24"/>
        </w:rPr>
        <w:t xml:space="preserve">that of </w:t>
      </w:r>
      <w:r w:rsidRPr="00197AFD">
        <w:rPr>
          <w:rFonts w:ascii="Courier New" w:hAnsi="Courier New" w:cs="Courier New"/>
          <w:sz w:val="24"/>
        </w:rPr>
        <w:t>anyone</w:t>
      </w:r>
      <w:r w:rsidR="00D611CE">
        <w:rPr>
          <w:rFonts w:ascii="Courier New" w:hAnsi="Courier New" w:cs="Courier New"/>
          <w:sz w:val="24"/>
        </w:rPr>
        <w:t xml:space="preserve"> else</w:t>
      </w:r>
      <w:r w:rsidRPr="00197AFD">
        <w:rPr>
          <w:rFonts w:ascii="Courier New" w:hAnsi="Courier New" w:cs="Courier New"/>
          <w:sz w:val="24"/>
        </w:rPr>
        <w:t>.</w:t>
      </w:r>
    </w:p>
    <w:p w:rsidR="00197AFD" w:rsidRPr="00197AFD" w:rsidRDefault="00197AFD" w:rsidP="00197AFD">
      <w:pPr>
        <w:numPr>
          <w:ilvl w:val="0"/>
          <w:numId w:val="3"/>
        </w:numPr>
        <w:contextualSpacing/>
        <w:rPr>
          <w:rFonts w:ascii="Courier New" w:hAnsi="Courier New" w:cs="Courier New"/>
          <w:sz w:val="24"/>
        </w:rPr>
      </w:pPr>
      <w:r w:rsidRPr="00197AFD">
        <w:rPr>
          <w:rFonts w:ascii="Courier New" w:hAnsi="Courier New" w:cs="Courier New"/>
          <w:sz w:val="24"/>
        </w:rPr>
        <w:t>If the Devil could not tempt God’s Son in the wilderness to give up on the cross, he changed his tactics to use His beloved disciples.</w:t>
      </w:r>
    </w:p>
    <w:p w:rsidR="00197AFD" w:rsidRPr="00197AFD" w:rsidRDefault="00197AFD" w:rsidP="00197AFD">
      <w:pPr>
        <w:numPr>
          <w:ilvl w:val="0"/>
          <w:numId w:val="4"/>
        </w:numPr>
        <w:ind w:left="2160"/>
        <w:contextualSpacing/>
        <w:rPr>
          <w:rFonts w:ascii="Courier New" w:hAnsi="Courier New" w:cs="Courier New"/>
          <w:sz w:val="24"/>
        </w:rPr>
      </w:pPr>
      <w:r w:rsidRPr="00197AFD">
        <w:rPr>
          <w:rFonts w:ascii="Courier New" w:hAnsi="Courier New" w:cs="Courier New"/>
          <w:sz w:val="24"/>
        </w:rPr>
        <w:t>Ask yourself, “What ways do you drag Christ off to the side and deny Him?”</w:t>
      </w:r>
    </w:p>
    <w:p w:rsidR="00197AFD" w:rsidRPr="00197AFD" w:rsidRDefault="00197AFD" w:rsidP="00197AFD">
      <w:pPr>
        <w:numPr>
          <w:ilvl w:val="0"/>
          <w:numId w:val="3"/>
        </w:numPr>
        <w:contextualSpacing/>
        <w:rPr>
          <w:rFonts w:ascii="Courier New" w:hAnsi="Courier New" w:cs="Courier New"/>
          <w:sz w:val="24"/>
        </w:rPr>
      </w:pPr>
      <w:r w:rsidRPr="00197AFD">
        <w:rPr>
          <w:rFonts w:ascii="Courier New" w:hAnsi="Courier New" w:cs="Courier New"/>
          <w:sz w:val="24"/>
        </w:rPr>
        <w:t xml:space="preserve">Is to think lightly of the warnings scattered throughout the New Testament? They echo Christ for St. Paul says, “For many, of whom I have often told you and now tell you even with tears, walk as enemies of the cross of Christ. Their end is destruction, their god is their belly, and they glory in their shame, with </w:t>
      </w:r>
      <w:r w:rsidRPr="00197AFD">
        <w:rPr>
          <w:rFonts w:ascii="Courier New" w:hAnsi="Courier New" w:cs="Courier New"/>
          <w:sz w:val="24"/>
          <w:u w:val="single"/>
        </w:rPr>
        <w:t>minds set on earthly things</w:t>
      </w:r>
      <w:r w:rsidRPr="00197AFD">
        <w:rPr>
          <w:rFonts w:ascii="Courier New" w:hAnsi="Courier New" w:cs="Courier New"/>
          <w:sz w:val="24"/>
        </w:rPr>
        <w:t>.” (Phil 3:18-19).</w:t>
      </w:r>
    </w:p>
    <w:p w:rsidR="00197AFD" w:rsidRPr="00197AFD" w:rsidRDefault="00197AFD" w:rsidP="00197AFD">
      <w:pPr>
        <w:numPr>
          <w:ilvl w:val="0"/>
          <w:numId w:val="3"/>
        </w:numPr>
        <w:contextualSpacing/>
        <w:rPr>
          <w:rFonts w:ascii="Courier New" w:hAnsi="Courier New" w:cs="Courier New"/>
          <w:sz w:val="24"/>
        </w:rPr>
      </w:pPr>
      <w:r w:rsidRPr="00197AFD">
        <w:rPr>
          <w:rFonts w:ascii="Courier New" w:hAnsi="Courier New" w:cs="Courier New"/>
          <w:sz w:val="24"/>
        </w:rPr>
        <w:t xml:space="preserve">Is it to reject the real problem in this world? Christ said not just to Peter but all those </w:t>
      </w:r>
      <w:r w:rsidR="00D611CE">
        <w:rPr>
          <w:rFonts w:ascii="Courier New" w:hAnsi="Courier New" w:cs="Courier New"/>
          <w:sz w:val="24"/>
        </w:rPr>
        <w:t>present</w:t>
      </w:r>
      <w:r w:rsidRPr="00197AFD">
        <w:rPr>
          <w:rFonts w:ascii="Courier New" w:hAnsi="Courier New" w:cs="Courier New"/>
          <w:sz w:val="24"/>
        </w:rPr>
        <w:t xml:space="preserve">, “If anyone would come after me, </w:t>
      </w:r>
      <w:r w:rsidRPr="00197AFD">
        <w:rPr>
          <w:rFonts w:ascii="Courier New" w:hAnsi="Courier New" w:cs="Courier New"/>
          <w:sz w:val="24"/>
          <w:u w:val="single"/>
        </w:rPr>
        <w:t xml:space="preserve">let him deny himself </w:t>
      </w:r>
      <w:r w:rsidRPr="00197AFD">
        <w:rPr>
          <w:rFonts w:ascii="Courier New" w:hAnsi="Courier New" w:cs="Courier New"/>
          <w:sz w:val="24"/>
        </w:rPr>
        <w:t>and take up his cross and follow me.”</w:t>
      </w:r>
    </w:p>
    <w:p w:rsidR="00197AFD" w:rsidRPr="00197AFD" w:rsidRDefault="00197AFD" w:rsidP="00197AFD">
      <w:pPr>
        <w:numPr>
          <w:ilvl w:val="0"/>
          <w:numId w:val="3"/>
        </w:numPr>
        <w:contextualSpacing/>
        <w:rPr>
          <w:rFonts w:ascii="Courier New" w:hAnsi="Courier New" w:cs="Courier New"/>
          <w:sz w:val="24"/>
        </w:rPr>
      </w:pPr>
      <w:r w:rsidRPr="00197AFD">
        <w:rPr>
          <w:rFonts w:ascii="Courier New" w:hAnsi="Courier New" w:cs="Courier New"/>
          <w:sz w:val="24"/>
        </w:rPr>
        <w:t>The more we want to lead our life, take it in our own way, or make it as we see fit. What room will there be to listen to the love of what God truly says is life for sinners?</w:t>
      </w:r>
    </w:p>
    <w:p w:rsidR="00197AFD" w:rsidRPr="00197AFD" w:rsidRDefault="00197AFD" w:rsidP="00197AFD">
      <w:pPr>
        <w:numPr>
          <w:ilvl w:val="0"/>
          <w:numId w:val="3"/>
        </w:numPr>
        <w:contextualSpacing/>
        <w:rPr>
          <w:rFonts w:ascii="Courier New" w:hAnsi="Courier New" w:cs="Courier New"/>
          <w:sz w:val="24"/>
        </w:rPr>
      </w:pPr>
      <w:r w:rsidRPr="00197AFD">
        <w:rPr>
          <w:rFonts w:ascii="Courier New" w:hAnsi="Courier New" w:cs="Courier New"/>
          <w:sz w:val="24"/>
        </w:rPr>
        <w:t xml:space="preserve">When we entered church, it was not worshiping our love but repentant hearts and minds were saying, “O </w:t>
      </w:r>
      <w:r w:rsidRPr="00197AFD">
        <w:rPr>
          <w:rFonts w:ascii="Courier New" w:hAnsi="Courier New" w:cs="Courier New"/>
          <w:sz w:val="24"/>
        </w:rPr>
        <w:lastRenderedPageBreak/>
        <w:t>Lord open my lips, and my mouth will declare Your praise. Make haste, O God, to deliver me; make hast</w:t>
      </w:r>
      <w:r w:rsidR="00D611CE">
        <w:rPr>
          <w:rFonts w:ascii="Courier New" w:hAnsi="Courier New" w:cs="Courier New"/>
          <w:sz w:val="24"/>
        </w:rPr>
        <w:t>e</w:t>
      </w:r>
      <w:r w:rsidRPr="00197AFD">
        <w:rPr>
          <w:rFonts w:ascii="Courier New" w:hAnsi="Courier New" w:cs="Courier New"/>
          <w:sz w:val="24"/>
        </w:rPr>
        <w:t xml:space="preserve"> to help me, O Lord.”</w:t>
      </w:r>
    </w:p>
    <w:p w:rsidR="00197AFD" w:rsidRPr="00197AFD" w:rsidRDefault="00197AFD" w:rsidP="00197AFD">
      <w:pPr>
        <w:spacing w:after="0" w:line="240" w:lineRule="auto"/>
        <w:ind w:left="1440"/>
        <w:contextualSpacing/>
        <w:rPr>
          <w:rFonts w:ascii="Courier New" w:hAnsi="Courier New" w:cs="Courier New"/>
          <w:sz w:val="24"/>
        </w:rPr>
      </w:pPr>
    </w:p>
    <w:p w:rsidR="00197AFD" w:rsidRPr="00197AFD" w:rsidRDefault="00197AFD" w:rsidP="00197AFD">
      <w:pPr>
        <w:numPr>
          <w:ilvl w:val="0"/>
          <w:numId w:val="1"/>
        </w:numPr>
        <w:spacing w:after="0" w:line="240" w:lineRule="auto"/>
        <w:contextualSpacing/>
        <w:rPr>
          <w:rFonts w:ascii="Courier New" w:hAnsi="Courier New" w:cs="Courier New"/>
          <w:b/>
          <w:sz w:val="24"/>
        </w:rPr>
      </w:pPr>
      <w:r w:rsidRPr="00197AFD">
        <w:rPr>
          <w:rFonts w:ascii="Courier New" w:hAnsi="Courier New" w:cs="Courier New"/>
          <w:b/>
          <w:sz w:val="24"/>
        </w:rPr>
        <w:t>This call of life gloriously prevails over all the crosses to carry.</w:t>
      </w:r>
    </w:p>
    <w:p w:rsidR="00197AFD" w:rsidRPr="00197AFD" w:rsidRDefault="00197AFD" w:rsidP="00197AFD">
      <w:pPr>
        <w:numPr>
          <w:ilvl w:val="0"/>
          <w:numId w:val="5"/>
        </w:numPr>
        <w:spacing w:after="0" w:line="240" w:lineRule="auto"/>
        <w:ind w:left="2160"/>
        <w:contextualSpacing/>
        <w:rPr>
          <w:rFonts w:ascii="Courier New" w:hAnsi="Courier New" w:cs="Courier New"/>
          <w:sz w:val="24"/>
        </w:rPr>
      </w:pPr>
      <w:r w:rsidRPr="00197AFD">
        <w:rPr>
          <w:rFonts w:ascii="Courier New" w:hAnsi="Courier New" w:cs="Courier New"/>
          <w:sz w:val="24"/>
        </w:rPr>
        <w:t>Once again, Jesus saved His disciple from Satan by preaching the Word in truth and purity.</w:t>
      </w:r>
    </w:p>
    <w:p w:rsidR="00197AFD" w:rsidRPr="00197AFD" w:rsidRDefault="00197AFD" w:rsidP="00197AFD">
      <w:pPr>
        <w:numPr>
          <w:ilvl w:val="0"/>
          <w:numId w:val="3"/>
        </w:numPr>
        <w:spacing w:after="0" w:line="240" w:lineRule="auto"/>
        <w:contextualSpacing/>
        <w:rPr>
          <w:rFonts w:ascii="Courier New" w:hAnsi="Courier New" w:cs="Courier New"/>
          <w:sz w:val="24"/>
        </w:rPr>
      </w:pPr>
      <w:r w:rsidRPr="00197AFD">
        <w:rPr>
          <w:rFonts w:ascii="Courier New" w:hAnsi="Courier New" w:cs="Courier New"/>
          <w:sz w:val="24"/>
        </w:rPr>
        <w:t xml:space="preserve">The harsh Law of calling Peter “Satan” drove out the darkness to hear the light of </w:t>
      </w:r>
      <w:r w:rsidRPr="00197AFD">
        <w:rPr>
          <w:rFonts w:ascii="Courier New" w:hAnsi="Courier New" w:cs="Courier New"/>
          <w:sz w:val="24"/>
          <w:szCs w:val="24"/>
        </w:rPr>
        <w:t>love. “</w:t>
      </w:r>
      <w:r w:rsidRPr="00197AFD">
        <w:rPr>
          <w:rFonts w:ascii="Courier New" w:eastAsia="Times New Roman" w:hAnsi="Courier New" w:cs="Courier New"/>
          <w:sz w:val="24"/>
          <w:szCs w:val="24"/>
        </w:rPr>
        <w:t>Truly</w:t>
      </w:r>
      <w:r w:rsidRPr="00197AFD">
        <w:rPr>
          <w:rFonts w:ascii="Courier New" w:hAnsi="Courier New" w:cs="Courier New"/>
          <w:sz w:val="24"/>
          <w:szCs w:val="24"/>
        </w:rPr>
        <w:t>,</w:t>
      </w:r>
      <w:r w:rsidRPr="00197AFD">
        <w:rPr>
          <w:rFonts w:ascii="Courier New" w:hAnsi="Courier New" w:cs="Courier New"/>
          <w:sz w:val="24"/>
        </w:rPr>
        <w:t xml:space="preserve"> I say to you, there are some standing here who will not taste death until they see the Son of Man coming in his kingdom.” </w:t>
      </w:r>
    </w:p>
    <w:p w:rsidR="00197AFD" w:rsidRPr="00197AFD" w:rsidRDefault="00197AFD" w:rsidP="00197AFD">
      <w:pPr>
        <w:numPr>
          <w:ilvl w:val="0"/>
          <w:numId w:val="3"/>
        </w:numPr>
        <w:spacing w:after="0" w:line="240" w:lineRule="auto"/>
        <w:contextualSpacing/>
        <w:rPr>
          <w:rFonts w:ascii="Courier New" w:hAnsi="Courier New" w:cs="Courier New"/>
          <w:sz w:val="24"/>
        </w:rPr>
      </w:pPr>
      <w:r w:rsidRPr="00197AFD">
        <w:rPr>
          <w:rFonts w:ascii="Courier New" w:hAnsi="Courier New" w:cs="Courier New"/>
          <w:sz w:val="24"/>
        </w:rPr>
        <w:t xml:space="preserve">Losing at the cross, </w:t>
      </w:r>
      <w:r w:rsidR="00D611CE">
        <w:rPr>
          <w:rFonts w:ascii="Courier New" w:hAnsi="Courier New" w:cs="Courier New"/>
          <w:sz w:val="24"/>
        </w:rPr>
        <w:t xml:space="preserve">showed three days later </w:t>
      </w:r>
      <w:proofErr w:type="gramStart"/>
      <w:r w:rsidR="00D611CE">
        <w:rPr>
          <w:rFonts w:ascii="Courier New" w:hAnsi="Courier New" w:cs="Courier New"/>
          <w:sz w:val="24"/>
        </w:rPr>
        <w:t>who</w:t>
      </w:r>
      <w:proofErr w:type="gramEnd"/>
      <w:r w:rsidR="00D611CE">
        <w:rPr>
          <w:rFonts w:ascii="Courier New" w:hAnsi="Courier New" w:cs="Courier New"/>
          <w:sz w:val="24"/>
        </w:rPr>
        <w:t xml:space="preserve"> went before His</w:t>
      </w:r>
      <w:r w:rsidRPr="00197AFD">
        <w:rPr>
          <w:rFonts w:ascii="Courier New" w:hAnsi="Courier New" w:cs="Courier New"/>
          <w:sz w:val="24"/>
        </w:rPr>
        <w:t xml:space="preserve"> disciples.</w:t>
      </w:r>
    </w:p>
    <w:p w:rsidR="00197AFD" w:rsidRPr="00197AFD" w:rsidRDefault="00197AFD" w:rsidP="00197AFD">
      <w:pPr>
        <w:numPr>
          <w:ilvl w:val="0"/>
          <w:numId w:val="3"/>
        </w:numPr>
        <w:spacing w:after="0" w:line="240" w:lineRule="auto"/>
        <w:contextualSpacing/>
        <w:rPr>
          <w:rFonts w:ascii="Courier New" w:hAnsi="Courier New" w:cs="Courier New"/>
          <w:sz w:val="24"/>
        </w:rPr>
      </w:pPr>
      <w:r w:rsidRPr="00197AFD">
        <w:rPr>
          <w:rFonts w:ascii="Courier New" w:hAnsi="Courier New" w:cs="Courier New"/>
          <w:sz w:val="24"/>
        </w:rPr>
        <w:t xml:space="preserve">Jesus </w:t>
      </w:r>
      <w:r w:rsidR="00D611CE">
        <w:rPr>
          <w:rFonts w:ascii="Courier New" w:hAnsi="Courier New" w:cs="Courier New"/>
          <w:sz w:val="24"/>
        </w:rPr>
        <w:t>made the exchange</w:t>
      </w:r>
      <w:r w:rsidRPr="00197AFD">
        <w:rPr>
          <w:rFonts w:ascii="Courier New" w:hAnsi="Courier New" w:cs="Courier New"/>
          <w:sz w:val="24"/>
        </w:rPr>
        <w:t xml:space="preserve"> by His sacrifice to </w:t>
      </w:r>
      <w:r w:rsidR="00D611CE">
        <w:rPr>
          <w:rFonts w:ascii="Courier New" w:hAnsi="Courier New" w:cs="Courier New"/>
          <w:sz w:val="24"/>
        </w:rPr>
        <w:t>have</w:t>
      </w:r>
      <w:r w:rsidRPr="00197AFD">
        <w:rPr>
          <w:rFonts w:ascii="Courier New" w:hAnsi="Courier New" w:cs="Courier New"/>
          <w:sz w:val="24"/>
        </w:rPr>
        <w:t xml:space="preserve"> a cross-filed life in His Name.</w:t>
      </w:r>
    </w:p>
    <w:p w:rsidR="00197AFD" w:rsidRPr="00197AFD" w:rsidRDefault="00197AFD" w:rsidP="00197AFD">
      <w:pPr>
        <w:numPr>
          <w:ilvl w:val="0"/>
          <w:numId w:val="3"/>
        </w:numPr>
        <w:spacing w:after="0" w:line="240" w:lineRule="auto"/>
        <w:contextualSpacing/>
        <w:rPr>
          <w:rFonts w:ascii="Courier New" w:hAnsi="Courier New" w:cs="Courier New"/>
          <w:sz w:val="24"/>
        </w:rPr>
      </w:pPr>
      <w:r w:rsidRPr="00197AFD">
        <w:rPr>
          <w:rFonts w:ascii="Courier New" w:hAnsi="Courier New" w:cs="Courier New"/>
          <w:sz w:val="24"/>
        </w:rPr>
        <w:t>St. Paul reveals how Christ’s Church serves a world that will never admit to suffering</w:t>
      </w:r>
      <w:r w:rsidR="00D611CE">
        <w:rPr>
          <w:rFonts w:ascii="Courier New" w:hAnsi="Courier New" w:cs="Courier New"/>
          <w:sz w:val="24"/>
        </w:rPr>
        <w:t xml:space="preserve"> such loss to win</w:t>
      </w:r>
      <w:r w:rsidRPr="00197AFD">
        <w:rPr>
          <w:rFonts w:ascii="Courier New" w:hAnsi="Courier New" w:cs="Courier New"/>
          <w:sz w:val="24"/>
        </w:rPr>
        <w:t>, “Do not be overcome by evil, but overcome evil with good.” (“The” good, thief on the cross)</w:t>
      </w:r>
    </w:p>
    <w:p w:rsidR="00197AFD" w:rsidRPr="00197AFD" w:rsidRDefault="00197AFD" w:rsidP="00197AFD">
      <w:pPr>
        <w:numPr>
          <w:ilvl w:val="0"/>
          <w:numId w:val="5"/>
        </w:numPr>
        <w:tabs>
          <w:tab w:val="left" w:pos="2160"/>
        </w:tabs>
        <w:spacing w:after="0" w:line="240" w:lineRule="auto"/>
        <w:ind w:left="2160"/>
        <w:contextualSpacing/>
        <w:rPr>
          <w:rFonts w:ascii="Courier New" w:hAnsi="Courier New" w:cs="Courier New"/>
          <w:sz w:val="24"/>
        </w:rPr>
      </w:pPr>
      <w:r w:rsidRPr="00197AFD">
        <w:rPr>
          <w:rFonts w:ascii="Courier New" w:hAnsi="Courier New" w:cs="Courier New"/>
          <w:sz w:val="24"/>
        </w:rPr>
        <w:t>Jesus redefines life for us by His great sacrifice that saves.</w:t>
      </w:r>
    </w:p>
    <w:p w:rsidR="00197AFD" w:rsidRPr="00197AFD" w:rsidRDefault="00197AFD" w:rsidP="00197AFD">
      <w:pPr>
        <w:numPr>
          <w:ilvl w:val="0"/>
          <w:numId w:val="3"/>
        </w:numPr>
        <w:tabs>
          <w:tab w:val="left" w:pos="2160"/>
        </w:tabs>
        <w:spacing w:after="0" w:line="240" w:lineRule="auto"/>
        <w:contextualSpacing/>
        <w:rPr>
          <w:rFonts w:ascii="Courier New" w:hAnsi="Courier New" w:cs="Courier New"/>
          <w:sz w:val="24"/>
        </w:rPr>
      </w:pPr>
      <w:r w:rsidRPr="00197AFD">
        <w:rPr>
          <w:rFonts w:ascii="Courier New" w:hAnsi="Courier New" w:cs="Courier New"/>
          <w:sz w:val="24"/>
        </w:rPr>
        <w:t>There are more martyrs today than all the history added up from the time of Christ. (Not martyrdom over a cause or political strife)</w:t>
      </w:r>
    </w:p>
    <w:p w:rsidR="00197AFD" w:rsidRPr="00197AFD" w:rsidRDefault="00197AFD" w:rsidP="00197AFD">
      <w:pPr>
        <w:numPr>
          <w:ilvl w:val="0"/>
          <w:numId w:val="3"/>
        </w:numPr>
        <w:tabs>
          <w:tab w:val="left" w:pos="2160"/>
        </w:tabs>
        <w:spacing w:after="0" w:line="240" w:lineRule="auto"/>
        <w:contextualSpacing/>
        <w:rPr>
          <w:rFonts w:ascii="Courier New" w:hAnsi="Courier New" w:cs="Courier New"/>
          <w:sz w:val="24"/>
        </w:rPr>
      </w:pPr>
      <w:r w:rsidRPr="00197AFD">
        <w:rPr>
          <w:rFonts w:ascii="Courier New" w:hAnsi="Courier New" w:cs="Courier New"/>
          <w:sz w:val="24"/>
        </w:rPr>
        <w:t xml:space="preserve">The less shocking ways of the cross are no less glorious in this </w:t>
      </w:r>
      <w:r w:rsidR="00D611CE">
        <w:rPr>
          <w:rFonts w:ascii="Courier New" w:hAnsi="Courier New" w:cs="Courier New"/>
          <w:sz w:val="24"/>
        </w:rPr>
        <w:t xml:space="preserve">church. (Acts of love for the saints, mercy to show in </w:t>
      </w:r>
      <w:r w:rsidRPr="00197AFD">
        <w:rPr>
          <w:rFonts w:ascii="Courier New" w:hAnsi="Courier New" w:cs="Courier New"/>
          <w:sz w:val="24"/>
        </w:rPr>
        <w:t xml:space="preserve">a sinful world, one S.S. class taught at a time, </w:t>
      </w:r>
      <w:r w:rsidR="00D611CE">
        <w:rPr>
          <w:rFonts w:ascii="Courier New" w:hAnsi="Courier New" w:cs="Courier New"/>
          <w:sz w:val="24"/>
        </w:rPr>
        <w:t xml:space="preserve">and </w:t>
      </w:r>
      <w:r w:rsidRPr="00197AFD">
        <w:rPr>
          <w:rFonts w:ascii="Courier New" w:hAnsi="Courier New" w:cs="Courier New"/>
          <w:sz w:val="24"/>
        </w:rPr>
        <w:t>forgiveness given day by day.)</w:t>
      </w:r>
    </w:p>
    <w:p w:rsidR="00197AFD" w:rsidRPr="00197AFD" w:rsidRDefault="00197AFD" w:rsidP="00197AFD">
      <w:pPr>
        <w:numPr>
          <w:ilvl w:val="0"/>
          <w:numId w:val="3"/>
        </w:numPr>
        <w:tabs>
          <w:tab w:val="left" w:pos="2160"/>
        </w:tabs>
        <w:spacing w:after="0" w:line="240" w:lineRule="auto"/>
        <w:contextualSpacing/>
        <w:rPr>
          <w:rFonts w:ascii="Courier New" w:hAnsi="Courier New" w:cs="Courier New"/>
          <w:sz w:val="24"/>
        </w:rPr>
      </w:pPr>
      <w:r w:rsidRPr="00197AFD">
        <w:rPr>
          <w:rFonts w:ascii="Courier New" w:hAnsi="Courier New" w:cs="Courier New"/>
          <w:sz w:val="24"/>
        </w:rPr>
        <w:t xml:space="preserve">Followers of Christ lose life, but </w:t>
      </w:r>
      <w:proofErr w:type="gramStart"/>
      <w:r w:rsidRPr="00197AFD">
        <w:rPr>
          <w:rFonts w:ascii="Courier New" w:hAnsi="Courier New" w:cs="Courier New"/>
          <w:sz w:val="24"/>
        </w:rPr>
        <w:t xml:space="preserve">it is </w:t>
      </w:r>
      <w:r w:rsidR="00D611CE">
        <w:rPr>
          <w:rFonts w:ascii="Courier New" w:hAnsi="Courier New" w:cs="Courier New"/>
          <w:sz w:val="24"/>
        </w:rPr>
        <w:t xml:space="preserve">to gain </w:t>
      </w:r>
      <w:r w:rsidRPr="00197AFD">
        <w:rPr>
          <w:rFonts w:ascii="Courier New" w:hAnsi="Courier New" w:cs="Courier New"/>
          <w:sz w:val="24"/>
        </w:rPr>
        <w:t>a more hope-filled life that lasts</w:t>
      </w:r>
      <w:proofErr w:type="gramEnd"/>
      <w:r w:rsidRPr="00197AFD">
        <w:rPr>
          <w:rFonts w:ascii="Courier New" w:hAnsi="Courier New" w:cs="Courier New"/>
          <w:sz w:val="24"/>
        </w:rPr>
        <w:t xml:space="preserve">. Luther tells us, “For God is a Master who can cause what would hinder and harm us, to further and profit us; what would kill us, to serve to bring us to life; what would move us to sin and condemn us, to strengthen our faith and hope and to cause our prayer to be all the more effective and all the more richly answered” (Plass 361:1063). </w:t>
      </w:r>
    </w:p>
    <w:p w:rsidR="00197AFD" w:rsidRPr="00197AFD" w:rsidRDefault="00197AFD" w:rsidP="00197AFD">
      <w:pPr>
        <w:numPr>
          <w:ilvl w:val="0"/>
          <w:numId w:val="3"/>
        </w:numPr>
        <w:tabs>
          <w:tab w:val="left" w:pos="2160"/>
        </w:tabs>
        <w:spacing w:after="0" w:line="240" w:lineRule="auto"/>
        <w:contextualSpacing/>
        <w:rPr>
          <w:rFonts w:ascii="Courier New" w:hAnsi="Courier New" w:cs="Courier New"/>
          <w:sz w:val="24"/>
        </w:rPr>
      </w:pPr>
      <w:r w:rsidRPr="00197AFD">
        <w:rPr>
          <w:rFonts w:ascii="Courier New" w:hAnsi="Courier New" w:cs="Courier New"/>
          <w:sz w:val="24"/>
        </w:rPr>
        <w:t>Words and action go together; they belong to Christ who promises your salvation is unshaken for He goes before us all.</w:t>
      </w:r>
    </w:p>
    <w:p w:rsidR="00197AFD" w:rsidRPr="00197AFD" w:rsidRDefault="00197AFD" w:rsidP="00197AFD">
      <w:pPr>
        <w:tabs>
          <w:tab w:val="left" w:pos="2160"/>
        </w:tabs>
        <w:spacing w:after="0" w:line="240" w:lineRule="auto"/>
        <w:ind w:left="720"/>
        <w:contextualSpacing/>
        <w:rPr>
          <w:rFonts w:ascii="Courier New" w:hAnsi="Courier New" w:cs="Courier New"/>
          <w:sz w:val="24"/>
        </w:rPr>
      </w:pPr>
      <w:r w:rsidRPr="00197AFD">
        <w:rPr>
          <w:rFonts w:ascii="Courier New" w:hAnsi="Courier New" w:cs="Courier New"/>
          <w:sz w:val="24"/>
        </w:rPr>
        <w:t xml:space="preserve"> </w:t>
      </w:r>
    </w:p>
    <w:p w:rsidR="00197AFD" w:rsidRPr="00197AFD" w:rsidRDefault="00197AFD" w:rsidP="00197AFD">
      <w:pPr>
        <w:tabs>
          <w:tab w:val="left" w:pos="720"/>
          <w:tab w:val="left" w:pos="2160"/>
        </w:tabs>
        <w:spacing w:after="0" w:line="240" w:lineRule="auto"/>
        <w:contextualSpacing/>
        <w:rPr>
          <w:rFonts w:ascii="Courier New" w:hAnsi="Courier New" w:cs="Courier New"/>
          <w:sz w:val="24"/>
        </w:rPr>
      </w:pPr>
      <w:r w:rsidRPr="00197AFD">
        <w:rPr>
          <w:rFonts w:ascii="Courier New" w:hAnsi="Courier New" w:cs="Courier New"/>
          <w:sz w:val="24"/>
        </w:rPr>
        <w:tab/>
        <w:t xml:space="preserve">The hill of crosses </w:t>
      </w:r>
      <w:r w:rsidR="00D611CE">
        <w:rPr>
          <w:rFonts w:ascii="Courier New" w:hAnsi="Courier New" w:cs="Courier New"/>
          <w:sz w:val="24"/>
        </w:rPr>
        <w:t xml:space="preserve">in Lithuania </w:t>
      </w:r>
      <w:r w:rsidRPr="00197AFD">
        <w:rPr>
          <w:rFonts w:ascii="Courier New" w:hAnsi="Courier New" w:cs="Courier New"/>
          <w:sz w:val="24"/>
        </w:rPr>
        <w:t xml:space="preserve">is a sight easily seen via internet search. Yet, nothing is greater than what God has hidden of His cross in the lives of His people throughout this world. It stands </w:t>
      </w:r>
      <w:r w:rsidRPr="00197AFD">
        <w:rPr>
          <w:rFonts w:ascii="Courier New" w:hAnsi="Courier New" w:cs="Courier New"/>
          <w:sz w:val="24"/>
        </w:rPr>
        <w:lastRenderedPageBreak/>
        <w:t>fast by the Word and sacraments where the love of Christ casts out the Devil’s way. God calls us to life by way of the cross and it is glorious. Amen. Now may the peace of God, which passes all understanding, be with your hearts and minds in Christ Jesus to life everlasting. Amen.</w:t>
      </w:r>
    </w:p>
    <w:p w:rsidR="00EE7E79" w:rsidRDefault="00EE7E79"/>
    <w:p w:rsidR="002C0A30" w:rsidRDefault="002C0A30"/>
    <w:sectPr w:rsidR="002C0A30" w:rsidSect="00D611CE">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AFD" w:rsidRDefault="00197AFD" w:rsidP="00197AFD">
      <w:pPr>
        <w:spacing w:after="0" w:line="240" w:lineRule="auto"/>
      </w:pPr>
      <w:r>
        <w:separator/>
      </w:r>
    </w:p>
  </w:endnote>
  <w:endnote w:type="continuationSeparator" w:id="0">
    <w:p w:rsidR="00197AFD" w:rsidRDefault="00197AFD" w:rsidP="0019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AFD" w:rsidRDefault="00197AFD" w:rsidP="00197AFD">
      <w:pPr>
        <w:spacing w:after="0" w:line="240" w:lineRule="auto"/>
      </w:pPr>
      <w:r>
        <w:separator/>
      </w:r>
    </w:p>
  </w:footnote>
  <w:footnote w:type="continuationSeparator" w:id="0">
    <w:p w:rsidR="00197AFD" w:rsidRDefault="00197AFD" w:rsidP="00197AFD">
      <w:pPr>
        <w:spacing w:after="0" w:line="240" w:lineRule="auto"/>
      </w:pPr>
      <w:r>
        <w:continuationSeparator/>
      </w:r>
    </w:p>
  </w:footnote>
  <w:footnote w:id="1">
    <w:p w:rsidR="00197AFD" w:rsidRDefault="00197AFD" w:rsidP="00197AFD">
      <w:pPr>
        <w:pStyle w:val="FootnoteText"/>
      </w:pPr>
      <w:r>
        <w:rPr>
          <w:rStyle w:val="FootnoteReference"/>
        </w:rPr>
        <w:footnoteRef/>
      </w:r>
      <w:r>
        <w:t xml:space="preserve"> </w:t>
      </w:r>
      <w:r w:rsidRPr="00905B46">
        <w:t>http://en.wikipedia.org/wiki/Hill_of_Crosses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977595"/>
      <w:docPartObj>
        <w:docPartGallery w:val="Page Numbers (Top of Page)"/>
        <w:docPartUnique/>
      </w:docPartObj>
    </w:sdtPr>
    <w:sdtEndPr>
      <w:rPr>
        <w:noProof/>
      </w:rPr>
    </w:sdtEndPr>
    <w:sdtContent>
      <w:p w:rsidR="00197AFD" w:rsidRDefault="00197AFD">
        <w:pPr>
          <w:pStyle w:val="Header"/>
          <w:jc w:val="right"/>
        </w:pPr>
        <w:r>
          <w:fldChar w:fldCharType="begin"/>
        </w:r>
        <w:r>
          <w:instrText xml:space="preserve"> PAGE   \* MERGEFORMAT </w:instrText>
        </w:r>
        <w:r>
          <w:fldChar w:fldCharType="separate"/>
        </w:r>
        <w:r w:rsidR="00340649">
          <w:rPr>
            <w:noProof/>
          </w:rPr>
          <w:t>1</w:t>
        </w:r>
        <w:r>
          <w:rPr>
            <w:noProof/>
          </w:rPr>
          <w:fldChar w:fldCharType="end"/>
        </w:r>
      </w:p>
    </w:sdtContent>
  </w:sdt>
  <w:p w:rsidR="00197AFD" w:rsidRDefault="00197A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0D1C"/>
    <w:multiLevelType w:val="hybridMultilevel"/>
    <w:tmpl w:val="DB48F8FA"/>
    <w:lvl w:ilvl="0" w:tplc="2D22F7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B287DEF"/>
    <w:multiLevelType w:val="hybridMultilevel"/>
    <w:tmpl w:val="4788A6BC"/>
    <w:lvl w:ilvl="0" w:tplc="117050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86777D"/>
    <w:multiLevelType w:val="hybridMultilevel"/>
    <w:tmpl w:val="E8464620"/>
    <w:lvl w:ilvl="0" w:tplc="F1BC81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5A17C60"/>
    <w:multiLevelType w:val="hybridMultilevel"/>
    <w:tmpl w:val="03DEBCD2"/>
    <w:lvl w:ilvl="0" w:tplc="686EA802">
      <w:start w:val="2"/>
      <w:numFmt w:val="bullet"/>
      <w:lvlText w:val="-"/>
      <w:lvlJc w:val="left"/>
      <w:pPr>
        <w:ind w:left="2520" w:hanging="360"/>
      </w:pPr>
      <w:rPr>
        <w:rFonts w:ascii="Courier New" w:eastAsiaTheme="minorHAnsi"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7B460EC7"/>
    <w:multiLevelType w:val="hybridMultilevel"/>
    <w:tmpl w:val="BC3A8E9C"/>
    <w:lvl w:ilvl="0" w:tplc="7DF46E4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FD"/>
    <w:rsid w:val="00197AFD"/>
    <w:rsid w:val="002C0A30"/>
    <w:rsid w:val="00340649"/>
    <w:rsid w:val="00B73B68"/>
    <w:rsid w:val="00D611CE"/>
    <w:rsid w:val="00EE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7A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AFD"/>
    <w:rPr>
      <w:sz w:val="20"/>
      <w:szCs w:val="20"/>
    </w:rPr>
  </w:style>
  <w:style w:type="character" w:styleId="FootnoteReference">
    <w:name w:val="footnote reference"/>
    <w:basedOn w:val="DefaultParagraphFont"/>
    <w:uiPriority w:val="99"/>
    <w:semiHidden/>
    <w:unhideWhenUsed/>
    <w:rsid w:val="00197AFD"/>
    <w:rPr>
      <w:vertAlign w:val="superscript"/>
    </w:rPr>
  </w:style>
  <w:style w:type="paragraph" w:styleId="Header">
    <w:name w:val="header"/>
    <w:basedOn w:val="Normal"/>
    <w:link w:val="HeaderChar"/>
    <w:uiPriority w:val="99"/>
    <w:unhideWhenUsed/>
    <w:rsid w:val="00197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AFD"/>
  </w:style>
  <w:style w:type="paragraph" w:styleId="Footer">
    <w:name w:val="footer"/>
    <w:basedOn w:val="Normal"/>
    <w:link w:val="FooterChar"/>
    <w:uiPriority w:val="99"/>
    <w:unhideWhenUsed/>
    <w:rsid w:val="00197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AFD"/>
  </w:style>
  <w:style w:type="paragraph" w:styleId="BalloonText">
    <w:name w:val="Balloon Text"/>
    <w:basedOn w:val="Normal"/>
    <w:link w:val="BalloonTextChar"/>
    <w:uiPriority w:val="99"/>
    <w:semiHidden/>
    <w:unhideWhenUsed/>
    <w:rsid w:val="00D61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7A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AFD"/>
    <w:rPr>
      <w:sz w:val="20"/>
      <w:szCs w:val="20"/>
    </w:rPr>
  </w:style>
  <w:style w:type="character" w:styleId="FootnoteReference">
    <w:name w:val="footnote reference"/>
    <w:basedOn w:val="DefaultParagraphFont"/>
    <w:uiPriority w:val="99"/>
    <w:semiHidden/>
    <w:unhideWhenUsed/>
    <w:rsid w:val="00197AFD"/>
    <w:rPr>
      <w:vertAlign w:val="superscript"/>
    </w:rPr>
  </w:style>
  <w:style w:type="paragraph" w:styleId="Header">
    <w:name w:val="header"/>
    <w:basedOn w:val="Normal"/>
    <w:link w:val="HeaderChar"/>
    <w:uiPriority w:val="99"/>
    <w:unhideWhenUsed/>
    <w:rsid w:val="00197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AFD"/>
  </w:style>
  <w:style w:type="paragraph" w:styleId="Footer">
    <w:name w:val="footer"/>
    <w:basedOn w:val="Normal"/>
    <w:link w:val="FooterChar"/>
    <w:uiPriority w:val="99"/>
    <w:unhideWhenUsed/>
    <w:rsid w:val="00197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AFD"/>
  </w:style>
  <w:style w:type="paragraph" w:styleId="BalloonText">
    <w:name w:val="Balloon Text"/>
    <w:basedOn w:val="Normal"/>
    <w:link w:val="BalloonTextChar"/>
    <w:uiPriority w:val="99"/>
    <w:semiHidden/>
    <w:unhideWhenUsed/>
    <w:rsid w:val="00D61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5</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2014-08-31T13:54:00Z</cp:lastPrinted>
  <dcterms:created xsi:type="dcterms:W3CDTF">2014-08-30T00:33:00Z</dcterms:created>
  <dcterms:modified xsi:type="dcterms:W3CDTF">2014-08-31T17:34:00Z</dcterms:modified>
</cp:coreProperties>
</file>